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9452C">
      <w:pPr>
        <w:pStyle w:val="2"/>
        <w:tabs>
          <w:tab w:val="left" w:pos="426"/>
        </w:tabs>
        <w:spacing w:line="360" w:lineRule="auto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CRM登录时在当前状态下被限制登录问题</w:t>
      </w:r>
    </w:p>
    <w:p w14:paraId="7B55C954">
      <w:pPr>
        <w:numPr>
          <w:ilvl w:val="0"/>
          <w:numId w:val="1"/>
        </w:num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当遇到某个（或多个）账号在登录crm系统时</w:t>
      </w:r>
      <w:r>
        <w:rPr>
          <w:rFonts w:hint="eastAsia"/>
          <w:sz w:val="21"/>
          <w:szCs w:val="21"/>
          <w:lang w:val="en-US" w:eastAsia="zh-CN"/>
        </w:rPr>
        <w:t>，无论是移动端还是pc端，先以管理员身份在pc端系统去 后台设置 --&gt; 登录策略 中查看，是否该用户在某条规则下被限制登录，检查所设置的条件是否正确，如果有IP类条件，确认该用户处于内网还是外网环境</w:t>
      </w:r>
    </w:p>
    <w:p w14:paraId="6878F97A">
      <w:pPr>
        <w:numPr>
          <w:ilvl w:val="0"/>
          <w:numId w:val="1"/>
        </w:numPr>
        <w:spacing w:line="360" w:lineRule="auto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当遇到所有账号（包括系统管理员）都无法登录时</w:t>
      </w:r>
      <w:r>
        <w:rPr>
          <w:rFonts w:hint="eastAsia"/>
          <w:sz w:val="21"/>
          <w:szCs w:val="21"/>
          <w:lang w:val="en-US" w:eastAsia="zh-CN"/>
        </w:rPr>
        <w:t>，应该是在登录策略中误将默认策略给关闭，默认策略为预置策略确保所有人都能够正常登录crm系统，关闭后由于所有人都没有可用的登录策略导致都无法登录，</w:t>
      </w:r>
      <w:r>
        <w:rPr>
          <w:rFonts w:hint="eastAsia"/>
          <w:b/>
          <w:bCs/>
          <w:sz w:val="21"/>
          <w:szCs w:val="21"/>
          <w:lang w:val="en-US" w:eastAsia="zh-CN"/>
        </w:rPr>
        <w:t>只能</w:t>
      </w:r>
      <w:r>
        <w:rPr>
          <w:rFonts w:hint="eastAsia"/>
          <w:b/>
          <w:bCs/>
          <w:color w:val="0000FF"/>
          <w:sz w:val="21"/>
          <w:szCs w:val="21"/>
          <w:lang w:val="en-US" w:eastAsia="zh-CN"/>
        </w:rPr>
        <w:t>修改数据库</w:t>
      </w:r>
      <w:r>
        <w:rPr>
          <w:rFonts w:hint="eastAsia"/>
          <w:b/>
          <w:bCs/>
          <w:sz w:val="21"/>
          <w:szCs w:val="21"/>
          <w:lang w:val="en-US" w:eastAsia="zh-CN"/>
        </w:rPr>
        <w:t>来解决，以下为修改方法</w:t>
      </w:r>
    </w:p>
    <w:p w14:paraId="48F4EC49">
      <w:pPr>
        <w:numPr>
          <w:ilvl w:val="0"/>
          <w:numId w:val="0"/>
        </w:numPr>
        <w:spacing w:line="360" w:lineRule="auto"/>
        <w:ind w:firstLine="420" w:firstLineChars="0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先查找到对应表，在mysql中新建查询，</w:t>
      </w:r>
    </w:p>
    <w:p w14:paraId="29434350">
      <w:pPr>
        <w:numPr>
          <w:ilvl w:val="0"/>
          <w:numId w:val="0"/>
        </w:numPr>
        <w:spacing w:line="360" w:lineRule="auto"/>
        <w:ind w:firstLine="420" w:firstLineChars="0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t>SELECT * FROM ld_loginpolicy;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 xml:space="preserve"> </w:t>
      </w:r>
    </w:p>
    <w:p w14:paraId="1DFF2B81">
      <w:pPr>
        <w:numPr>
          <w:ilvl w:val="0"/>
          <w:numId w:val="0"/>
        </w:numPr>
        <w:spacing w:line="360" w:lineRule="auto"/>
        <w:ind w:firstLine="420" w:firstLineChars="0"/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下方为表格式：</w:t>
      </w:r>
    </w:p>
    <w:p w14:paraId="7F648C49">
      <w:pPr>
        <w:numPr>
          <w:ilvl w:val="0"/>
          <w:numId w:val="0"/>
        </w:numPr>
        <w:spacing w:line="360" w:lineRule="auto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sz w:val="21"/>
          <w:szCs w:val="21"/>
        </w:rPr>
        <w:drawing>
          <wp:inline distT="0" distB="0" distL="114300" distR="114300">
            <wp:extent cx="5382895" cy="389255"/>
            <wp:effectExtent l="0" t="0" r="825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82895" cy="38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B5E2E">
      <w:pPr>
        <w:numPr>
          <w:ilvl w:val="0"/>
          <w:numId w:val="0"/>
        </w:numPr>
        <w:spacing w:line="360" w:lineRule="auto"/>
        <w:ind w:firstLine="420" w:firstLineChars="0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找到该条规则，按照上图每个字段的内容修改，然后保存，再在登录界面清下缓存</w:t>
      </w:r>
    </w:p>
    <w:p w14:paraId="0870BBD2">
      <w:pPr>
        <w:numPr>
          <w:ilvl w:val="0"/>
          <w:numId w:val="0"/>
        </w:numPr>
        <w:spacing w:line="360" w:lineRule="auto"/>
        <w:ind w:firstLine="420" w:firstLineChars="0"/>
        <w:rPr>
          <w:rFonts w:hint="eastAsia"/>
          <w:b/>
          <w:bCs/>
          <w:sz w:val="21"/>
          <w:szCs w:val="21"/>
          <w:lang w:val="en-US" w:eastAsia="zh-CN"/>
        </w:rPr>
      </w:pPr>
    </w:p>
    <w:p w14:paraId="1D33C657">
      <w:pPr>
        <w:numPr>
          <w:ilvl w:val="0"/>
          <w:numId w:val="0"/>
        </w:numPr>
        <w:spacing w:line="360" w:lineRule="auto"/>
        <w:ind w:firstLine="420" w:firstLineChars="0"/>
        <w:rPr>
          <w:rFonts w:hint="default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如果该条规则被修改过，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例如ruletype，applicablescope已经都不是图中所示的，以下为解决办法</w:t>
      </w:r>
      <w:r>
        <w:rPr>
          <w:rFonts w:hint="eastAsia"/>
          <w:b/>
          <w:bCs/>
          <w:sz w:val="21"/>
          <w:szCs w:val="21"/>
          <w:lang w:val="en-US" w:eastAsia="zh-CN"/>
        </w:rPr>
        <w:t>：</w:t>
      </w:r>
    </w:p>
    <w:p w14:paraId="7CF7558F">
      <w:pPr>
        <w:spacing w:line="360" w:lineRule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color w:val="0000FF"/>
          <w:sz w:val="21"/>
          <w:szCs w:val="21"/>
          <w:lang w:val="en-US" w:eastAsia="zh-CN"/>
        </w:rPr>
        <w:t>新建查询，输入下方内容，然后执行</w:t>
      </w:r>
      <w:r>
        <w:rPr>
          <w:rFonts w:hint="eastAsia"/>
          <w:sz w:val="21"/>
          <w:szCs w:val="21"/>
          <w:lang w:val="en-US" w:eastAsia="zh-CN"/>
        </w:rPr>
        <w:t>：</w:t>
      </w:r>
    </w:p>
    <w:p w14:paraId="72C4C3F3">
      <w:p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set @max_ruleid = </w:t>
      </w:r>
      <w:r>
        <w:rPr>
          <w:rFonts w:hint="eastAsia"/>
          <w:sz w:val="21"/>
          <w:szCs w:val="21"/>
          <w:lang w:val="en-US" w:eastAsia="zh-CN"/>
        </w:rPr>
        <w:t>(</w:t>
      </w:r>
      <w:r>
        <w:rPr>
          <w:rFonts w:hint="default"/>
          <w:sz w:val="21"/>
          <w:szCs w:val="21"/>
          <w:lang w:val="en-US" w:eastAsia="zh-CN"/>
        </w:rPr>
        <w:t>SELECT MAX(ruleid) FROM ld_loginpolicy</w:t>
      </w:r>
      <w:r>
        <w:rPr>
          <w:rFonts w:hint="eastAsia"/>
          <w:sz w:val="21"/>
          <w:szCs w:val="21"/>
          <w:lang w:val="en-US" w:eastAsia="zh-CN"/>
        </w:rPr>
        <w:t>)</w:t>
      </w:r>
      <w:r>
        <w:rPr>
          <w:rFonts w:hint="default"/>
          <w:sz w:val="21"/>
          <w:szCs w:val="21"/>
          <w:lang w:val="en-US" w:eastAsia="zh-CN"/>
        </w:rPr>
        <w:t>;</w:t>
      </w:r>
    </w:p>
    <w:p w14:paraId="6013C1D3">
      <w:p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INSERT INTO ld_loginpolicy (`ruleid`, `rulename`, `priority`, `ruletype`, `applicablescope`, `controlmode`, `enablestatus`, `description`, `typecontent`, `statusvalue`) VALUES (@max_ruleid+1, '</w:t>
      </w:r>
      <w:r>
        <w:rPr>
          <w:rFonts w:hint="eastAsia"/>
          <w:sz w:val="21"/>
          <w:szCs w:val="21"/>
          <w:lang w:val="en-US" w:eastAsia="zh-CN"/>
        </w:rPr>
        <w:t>新</w:t>
      </w:r>
      <w:r>
        <w:rPr>
          <w:rFonts w:hint="default"/>
          <w:sz w:val="21"/>
          <w:szCs w:val="21"/>
          <w:lang w:val="en-US" w:eastAsia="zh-CN"/>
        </w:rPr>
        <w:t>默认策略', '1', 'Unlimited', 'all', 'enable', 'yes', '</w:t>
      </w:r>
      <w:r>
        <w:rPr>
          <w:rFonts w:hint="eastAsia"/>
          <w:sz w:val="21"/>
          <w:szCs w:val="21"/>
          <w:lang w:val="en-US" w:eastAsia="zh-CN"/>
        </w:rPr>
        <w:t>新</w:t>
      </w:r>
      <w:r>
        <w:rPr>
          <w:rFonts w:hint="default"/>
          <w:sz w:val="21"/>
          <w:szCs w:val="21"/>
          <w:lang w:val="en-US" w:eastAsia="zh-CN"/>
        </w:rPr>
        <w:t>默认策略', NULL, NULL);</w:t>
      </w:r>
    </w:p>
    <w:p w14:paraId="3F214F0D">
      <w:p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INSERT INTO ld_loginpolicy_user(`ruleid`, `userid`) VALUES (@max_ruleid+1, '-1');</w:t>
      </w:r>
    </w:p>
    <w:p w14:paraId="533580E6">
      <w:p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b/>
          <w:bCs/>
          <w:color w:val="FF0000"/>
          <w:sz w:val="21"/>
          <w:szCs w:val="21"/>
          <w:lang w:val="en-US" w:eastAsia="zh-CN"/>
        </w:rPr>
        <w:t>priority</w:t>
      </w:r>
      <w:r>
        <w:rPr>
          <w:rFonts w:hint="eastAsia"/>
          <w:color w:val="FF0000"/>
          <w:sz w:val="21"/>
          <w:szCs w:val="21"/>
          <w:lang w:val="en-US" w:eastAsia="zh-CN"/>
        </w:rPr>
        <w:t>为优先级，</w:t>
      </w:r>
      <w:r>
        <w:rPr>
          <w:rFonts w:hint="default"/>
          <w:color w:val="FF0000"/>
          <w:sz w:val="21"/>
          <w:szCs w:val="21"/>
          <w:lang w:val="en-US" w:eastAsia="zh-CN"/>
        </w:rPr>
        <w:t xml:space="preserve"> '</w:t>
      </w:r>
      <w:r>
        <w:rPr>
          <w:rFonts w:hint="eastAsia"/>
          <w:color w:val="FF0000"/>
          <w:sz w:val="21"/>
          <w:szCs w:val="21"/>
          <w:lang w:val="en-US" w:eastAsia="zh-CN"/>
        </w:rPr>
        <w:t>新</w:t>
      </w:r>
      <w:r>
        <w:rPr>
          <w:rFonts w:hint="default"/>
          <w:color w:val="FF0000"/>
          <w:sz w:val="21"/>
          <w:szCs w:val="21"/>
          <w:lang w:val="en-US" w:eastAsia="zh-CN"/>
        </w:rPr>
        <w:t>默认策略'</w:t>
      </w:r>
      <w:r>
        <w:rPr>
          <w:rFonts w:hint="eastAsia"/>
          <w:color w:val="FF0000"/>
          <w:sz w:val="21"/>
          <w:szCs w:val="21"/>
          <w:lang w:val="en-US" w:eastAsia="zh-CN"/>
        </w:rPr>
        <w:t xml:space="preserve"> 设置为1，然后其他策略改为大于1的</w:t>
      </w:r>
      <w:bookmarkStart w:id="0" w:name="_GoBack"/>
      <w:bookmarkEnd w:id="0"/>
    </w:p>
    <w:p w14:paraId="6462FE84">
      <w:pPr>
        <w:spacing w:line="360" w:lineRule="auto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（如果需要防止之后再出条件设置不当导致都不能登录，就将默认策略放在优先级最小位置，保证在设置不当情况下也能登录系统）</w:t>
      </w:r>
    </w:p>
    <w:p w14:paraId="2BA36EF3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当遇到升级crm版本后所有人都无法登录</w:t>
      </w:r>
      <w:r>
        <w:rPr>
          <w:rFonts w:hint="eastAsia"/>
          <w:sz w:val="21"/>
          <w:szCs w:val="21"/>
          <w:lang w:val="en-US" w:eastAsia="zh-CN"/>
        </w:rPr>
        <w:t>，还是先查表，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（</w:t>
      </w:r>
      <w:r>
        <w:rPr>
          <w:rFonts w:hint="default"/>
          <w:b w:val="0"/>
          <w:bCs w:val="0"/>
          <w:sz w:val="21"/>
          <w:szCs w:val="21"/>
          <w:lang w:val="en-US" w:eastAsia="zh-CN"/>
        </w:rPr>
        <w:t>SELECT * FROM ld_loginpolicy;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），</w:t>
      </w:r>
    </w:p>
    <w:p w14:paraId="78A1A2B8">
      <w:pPr>
        <w:numPr>
          <w:ilvl w:val="0"/>
          <w:numId w:val="0"/>
        </w:numPr>
        <w:spacing w:line="360" w:lineRule="auto"/>
        <w:ind w:lef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如果查找不到该表</w:t>
      </w:r>
      <w:r>
        <w:rPr>
          <w:rFonts w:hint="eastAsia"/>
          <w:b/>
          <w:bCs/>
          <w:sz w:val="21"/>
          <w:szCs w:val="21"/>
          <w:lang w:val="en-US" w:eastAsia="zh-CN"/>
        </w:rPr>
        <w:t>说明数据库未升级</w:t>
      </w:r>
      <w:r>
        <w:rPr>
          <w:rFonts w:hint="eastAsia"/>
          <w:b w:val="0"/>
          <w:bCs w:val="0"/>
          <w:sz w:val="21"/>
          <w:szCs w:val="21"/>
          <w:lang w:val="en-US" w:eastAsia="zh-CN"/>
        </w:rPr>
        <w:t>，或升级未完成，需要确认升级系统和数据库都成功后，可正常登录系统。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B1A8E98"/>
    <w:multiLevelType w:val="singleLevel"/>
    <w:tmpl w:val="7B1A8E98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JmNmIxZDEzMGI0MTI0YjBkNDIwM2M3ODIwMGI5ZmYifQ=="/>
  </w:docVars>
  <w:rsids>
    <w:rsidRoot w:val="3677002C"/>
    <w:rsid w:val="00072C34"/>
    <w:rsid w:val="04D87C93"/>
    <w:rsid w:val="08990721"/>
    <w:rsid w:val="0E183747"/>
    <w:rsid w:val="14DB2412"/>
    <w:rsid w:val="18326127"/>
    <w:rsid w:val="2F083808"/>
    <w:rsid w:val="3651018A"/>
    <w:rsid w:val="3677002C"/>
    <w:rsid w:val="376E08C8"/>
    <w:rsid w:val="52E07C83"/>
    <w:rsid w:val="56B97893"/>
    <w:rsid w:val="5C9127DF"/>
    <w:rsid w:val="618A333F"/>
    <w:rsid w:val="63901A42"/>
    <w:rsid w:val="63A96660"/>
    <w:rsid w:val="663F32AC"/>
    <w:rsid w:val="6AA7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542</Words>
  <Characters>960</Characters>
  <Lines>0</Lines>
  <Paragraphs>0</Paragraphs>
  <TotalTime>1</TotalTime>
  <ScaleCrop>false</ScaleCrop>
  <LinksUpToDate>false</LinksUpToDate>
  <CharactersWithSpaces>1007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2023-12-12T09:01:00Z</dcterms:created>
  <dc:creator>～旋风♤之证～</dc:creator>
  <cp:lastModifiedBy>企业用户_298185251</cp:lastModifiedBy>
  <dcterms:modified xsi:type="dcterms:W3CDTF">2024-06-18T07:14:17Z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F1A25FDB79404C4CB33EC8B445F9647C_11</vt:lpwstr>
  </property>
</Properties>
</file>